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9AE" w:rsidRPr="001A6626" w:rsidRDefault="006A39AE" w:rsidP="004B185B">
      <w:pPr>
        <w:pStyle w:val="NormalWeb"/>
        <w:jc w:val="center"/>
        <w:rPr>
          <w:rStyle w:val="Gl"/>
          <w:color w:val="000000"/>
        </w:rPr>
      </w:pPr>
      <w:r w:rsidRPr="001A6626">
        <w:rPr>
          <w:rStyle w:val="Gl"/>
          <w:color w:val="000000"/>
        </w:rPr>
        <w:t xml:space="preserve">KİŞİSEL VERİLERİN </w:t>
      </w:r>
      <w:r w:rsidR="004B185B" w:rsidRPr="001A6626">
        <w:rPr>
          <w:rStyle w:val="Gl"/>
          <w:color w:val="000000"/>
        </w:rPr>
        <w:t xml:space="preserve">İŞLENMESİ HAKKINDA </w:t>
      </w:r>
      <w:r w:rsidRPr="001A6626">
        <w:rPr>
          <w:rStyle w:val="Gl"/>
          <w:color w:val="000000"/>
        </w:rPr>
        <w:t>AYDINLATMA METNİ</w:t>
      </w:r>
    </w:p>
    <w:p w:rsidR="00DA3449" w:rsidRPr="001A6626" w:rsidRDefault="00DA3449" w:rsidP="004B185B">
      <w:pPr>
        <w:pStyle w:val="NormalWeb"/>
        <w:jc w:val="center"/>
        <w:rPr>
          <w:i/>
          <w:iCs/>
          <w:color w:val="000000"/>
        </w:rPr>
      </w:pPr>
      <w:r w:rsidRPr="001A6626">
        <w:rPr>
          <w:rStyle w:val="Gl"/>
          <w:i/>
          <w:iCs/>
          <w:color w:val="000000"/>
        </w:rPr>
        <w:t>(Şirket Çalışanları İçin)</w:t>
      </w:r>
    </w:p>
    <w:p w:rsidR="006A39AE" w:rsidRPr="001A6626" w:rsidRDefault="00AB58EA" w:rsidP="006A39AE">
      <w:pPr>
        <w:pStyle w:val="NormalWeb"/>
        <w:jc w:val="both"/>
        <w:rPr>
          <w:color w:val="000000"/>
        </w:rPr>
      </w:pPr>
      <w:r>
        <w:rPr>
          <w:color w:val="000000"/>
        </w:rPr>
        <w:t>NADASA Tarım Gıda Nak. Hayv. San. ve Tic. Ltd. Şti.</w:t>
      </w:r>
      <w:r w:rsidR="006A39AE" w:rsidRPr="001A6626">
        <w:rPr>
          <w:noProof/>
          <w:color w:val="000000"/>
          <w:lang w:val="tr-TR"/>
        </w:rPr>
        <w:t xml:space="preserve"> (“Şirket) olarak kişisel verilerinizin güvenliği hususuna azami hassasiyet göstermekteyiz. </w:t>
      </w:r>
      <w:r w:rsidR="0062692F" w:rsidRPr="001A6626">
        <w:rPr>
          <w:noProof/>
          <w:color w:val="000000"/>
          <w:lang w:val="tr-TR"/>
        </w:rPr>
        <w:t>Bu bilinçle, Şirket bünyesinde sigortalı olarak çalışan tüm çalışanlarımıza ait özel ve genel nitelikli kişisel verilerin 6698 sayılı Kişisel Verilerin Korunması Kanunu’na (“Kanun”),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atfetmekteyiz. Bu sorumluluğumuzun tam idraki ile Kanun’da tanımlı şekli ile “Veri Sorumlusu” sıfatıyla, kişisel verilerinizi aşağıda izah edildiği surette ve mevzuat tarafından emredilen sınırlar çerçevesinde işlemekteyiz.</w:t>
      </w:r>
    </w:p>
    <w:p w:rsidR="006A39AE" w:rsidRPr="001A6626" w:rsidRDefault="006A39AE" w:rsidP="006A39AE">
      <w:pPr>
        <w:pStyle w:val="NormalWeb"/>
        <w:jc w:val="both"/>
        <w:rPr>
          <w:color w:val="000000"/>
        </w:rPr>
      </w:pPr>
      <w:r w:rsidRPr="001A6626">
        <w:rPr>
          <w:rStyle w:val="Gl"/>
          <w:color w:val="000000"/>
        </w:rPr>
        <w:t>a. Veri Sorumlusu ve Temsilcisi</w:t>
      </w:r>
    </w:p>
    <w:p w:rsidR="006A39AE" w:rsidRPr="00AB58EA" w:rsidRDefault="006A39AE" w:rsidP="00AB58EA">
      <w:pPr>
        <w:jc w:val="both"/>
        <w:rPr>
          <w:rFonts w:ascii="Times New Roman" w:eastAsia="Times New Roman" w:hAnsi="Times New Roman" w:cs="Times New Roman"/>
          <w:noProof w:val="0"/>
          <w:color w:val="000000"/>
          <w:sz w:val="24"/>
          <w:szCs w:val="24"/>
          <w:lang w:val="en-US"/>
        </w:rPr>
      </w:pPr>
      <w:r w:rsidRPr="00AB58EA">
        <w:rPr>
          <w:rFonts w:ascii="Times New Roman" w:hAnsi="Times New Roman" w:cs="Times New Roman"/>
          <w:color w:val="000000"/>
          <w:sz w:val="24"/>
          <w:szCs w:val="24"/>
        </w:rPr>
        <w:t>6698 sayılı Kişisel Verilerin Korunması Kanun</w:t>
      </w:r>
      <w:r w:rsidR="00886655" w:rsidRPr="00AB58EA">
        <w:rPr>
          <w:rFonts w:ascii="Times New Roman" w:hAnsi="Times New Roman" w:cs="Times New Roman"/>
          <w:color w:val="000000"/>
          <w:sz w:val="24"/>
          <w:szCs w:val="24"/>
        </w:rPr>
        <w:t>u</w:t>
      </w:r>
      <w:r w:rsidRPr="00AB58EA">
        <w:rPr>
          <w:rFonts w:ascii="Times New Roman" w:hAnsi="Times New Roman" w:cs="Times New Roman"/>
          <w:color w:val="000000"/>
          <w:sz w:val="24"/>
          <w:szCs w:val="24"/>
        </w:rPr>
        <w:t xml:space="preserve"> uyarınca, kişisel verileriniz; veri sorumlusu olarak </w:t>
      </w:r>
      <w:bookmarkStart w:id="0" w:name="_Hlk28769590"/>
      <w:r w:rsidR="00AB58EA">
        <w:rPr>
          <w:rFonts w:ascii="Times New Roman" w:hAnsi="Times New Roman" w:cs="Times New Roman"/>
          <w:color w:val="000000"/>
          <w:sz w:val="24"/>
          <w:szCs w:val="24"/>
        </w:rPr>
        <w:t>İstanbul</w:t>
      </w:r>
      <w:r w:rsidR="002174BF" w:rsidRPr="00AB58EA">
        <w:rPr>
          <w:rFonts w:ascii="Times New Roman" w:hAnsi="Times New Roman" w:cs="Times New Roman"/>
          <w:color w:val="000000"/>
          <w:sz w:val="24"/>
          <w:szCs w:val="24"/>
        </w:rPr>
        <w:t xml:space="preserve"> Ticaret Sicili’ne </w:t>
      </w:r>
      <w:r w:rsidR="00AB58EA">
        <w:rPr>
          <w:rFonts w:ascii="Times New Roman" w:hAnsi="Times New Roman" w:cs="Times New Roman"/>
          <w:color w:val="000000"/>
          <w:sz w:val="24"/>
          <w:szCs w:val="24"/>
        </w:rPr>
        <w:t>841718</w:t>
      </w:r>
      <w:r w:rsidR="002174BF" w:rsidRPr="00AB58EA">
        <w:rPr>
          <w:rFonts w:ascii="Times New Roman" w:hAnsi="Times New Roman" w:cs="Times New Roman"/>
          <w:color w:val="000000"/>
          <w:sz w:val="24"/>
          <w:szCs w:val="24"/>
        </w:rPr>
        <w:t xml:space="preserve"> sicil numarası ile kayıtlı, </w:t>
      </w:r>
      <w:r w:rsidR="00AB58EA" w:rsidRPr="00AB58EA">
        <w:rPr>
          <w:rFonts w:ascii="Times New Roman" w:hAnsi="Times New Roman" w:cs="Times New Roman"/>
          <w:color w:val="000000"/>
          <w:sz w:val="24"/>
          <w:szCs w:val="24"/>
        </w:rPr>
        <w:t>6270414173</w:t>
      </w:r>
      <w:r w:rsidR="002174BF" w:rsidRPr="00AB58EA">
        <w:rPr>
          <w:rFonts w:ascii="Times New Roman" w:hAnsi="Times New Roman" w:cs="Times New Roman"/>
          <w:color w:val="000000"/>
          <w:sz w:val="24"/>
          <w:szCs w:val="24"/>
        </w:rPr>
        <w:t xml:space="preserve"> vergi numaralı, </w:t>
      </w:r>
      <w:bookmarkEnd w:id="0"/>
      <w:r w:rsidR="00AB58EA" w:rsidRPr="00AB58EA">
        <w:rPr>
          <w:rFonts w:ascii="Times New Roman" w:eastAsia="Times New Roman" w:hAnsi="Times New Roman" w:cs="Times New Roman"/>
          <w:noProof w:val="0"/>
          <w:color w:val="000000"/>
          <w:sz w:val="24"/>
          <w:szCs w:val="24"/>
          <w:lang w:val="en-US"/>
        </w:rPr>
        <w:t xml:space="preserve">İnönü Mah. Ulusu Caddesi Osmancık Sokak No:14 D:10 Ataşehir/İSTANBUL </w:t>
      </w:r>
      <w:r w:rsidRPr="00AB58EA">
        <w:rPr>
          <w:rFonts w:ascii="Times New Roman" w:hAnsi="Times New Roman" w:cs="Times New Roman"/>
          <w:color w:val="000000"/>
          <w:sz w:val="24"/>
          <w:szCs w:val="24"/>
        </w:rPr>
        <w:t>adresinde mukim</w:t>
      </w:r>
      <w:r w:rsidR="00EE0DF4" w:rsidRPr="00AB58EA">
        <w:rPr>
          <w:rFonts w:ascii="Times New Roman" w:hAnsi="Times New Roman" w:cs="Times New Roman"/>
          <w:color w:val="000000"/>
          <w:sz w:val="24"/>
          <w:szCs w:val="24"/>
        </w:rPr>
        <w:t xml:space="preserve"> </w:t>
      </w:r>
      <w:r w:rsidR="009C4982" w:rsidRPr="009C4982">
        <w:rPr>
          <w:rFonts w:ascii="Times New Roman" w:hAnsi="Times New Roman" w:cs="Times New Roman"/>
          <w:color w:val="000000"/>
          <w:sz w:val="24"/>
          <w:szCs w:val="24"/>
        </w:rPr>
        <w:t xml:space="preserve">NADASA Tarım Gıda Nak. Hayv. San. ve Tic. Ltd. Şti. </w:t>
      </w:r>
      <w:r w:rsidRPr="00AB58EA">
        <w:rPr>
          <w:rFonts w:ascii="Times New Roman" w:hAnsi="Times New Roman" w:cs="Times New Roman"/>
          <w:color w:val="000000"/>
          <w:sz w:val="24"/>
          <w:szCs w:val="24"/>
        </w:rPr>
        <w:t>tarafından aşağıda açıklanan kapsamda işlenebilecektir.</w:t>
      </w:r>
    </w:p>
    <w:p w:rsidR="006A39AE" w:rsidRPr="001A6626" w:rsidRDefault="006A39AE" w:rsidP="006A39AE">
      <w:pPr>
        <w:pStyle w:val="NormalWeb"/>
        <w:jc w:val="both"/>
        <w:rPr>
          <w:color w:val="000000"/>
        </w:rPr>
      </w:pPr>
      <w:r w:rsidRPr="001A6626">
        <w:rPr>
          <w:rStyle w:val="Gl"/>
          <w:color w:val="000000"/>
        </w:rPr>
        <w:t>b. Kişisel Verilerin Hangi Amaçla İşleneceği</w:t>
      </w:r>
    </w:p>
    <w:p w:rsidR="003E2322" w:rsidRPr="001A6626" w:rsidRDefault="00766DD2" w:rsidP="006A39AE">
      <w:pPr>
        <w:pStyle w:val="NormalWeb"/>
        <w:jc w:val="both"/>
        <w:rPr>
          <w:color w:val="000000"/>
        </w:rPr>
      </w:pPr>
      <w:bookmarkStart w:id="1" w:name="_Hlk29205809"/>
      <w:r w:rsidRPr="001A6626">
        <w:rPr>
          <w:color w:val="000000"/>
        </w:rPr>
        <w:t>Toplanan kişisel verileriniz,</w:t>
      </w:r>
    </w:p>
    <w:p w:rsidR="003E2322" w:rsidRPr="001A6626" w:rsidRDefault="003E2322" w:rsidP="003E2322">
      <w:pPr>
        <w:pStyle w:val="NormalWeb"/>
        <w:numPr>
          <w:ilvl w:val="0"/>
          <w:numId w:val="3"/>
        </w:numPr>
        <w:jc w:val="both"/>
        <w:rPr>
          <w:color w:val="000000"/>
        </w:rPr>
      </w:pPr>
      <w:r w:rsidRPr="001A6626">
        <w:rPr>
          <w:color w:val="000000"/>
        </w:rPr>
        <w:t>6698 sayılı Kişisel Verilerin Korunması Kanunu’nda ve bu Kanun’a bağlı çıkarılan ikinci düzenlemelerde belirtilen yükümlülüklerimizi yerine getirmek,</w:t>
      </w:r>
    </w:p>
    <w:p w:rsidR="003E2322" w:rsidRPr="001A6626" w:rsidRDefault="003E2322" w:rsidP="003E2322">
      <w:pPr>
        <w:pStyle w:val="NormalWeb"/>
        <w:numPr>
          <w:ilvl w:val="0"/>
          <w:numId w:val="3"/>
        </w:numPr>
        <w:jc w:val="both"/>
        <w:rPr>
          <w:color w:val="000000"/>
        </w:rPr>
      </w:pPr>
      <w:r w:rsidRPr="001A6626">
        <w:rPr>
          <w:color w:val="000000"/>
        </w:rPr>
        <w:t>4857 sayılı İş Kanunu’nda ve bu Kanun’a bağlı çıkarılan ikinci düzenlemelerde belirtilen yükümlülüklerimizi yerine getirmek,</w:t>
      </w:r>
    </w:p>
    <w:p w:rsidR="003E2322" w:rsidRPr="001A6626" w:rsidRDefault="003E2322" w:rsidP="003E2322">
      <w:pPr>
        <w:pStyle w:val="NormalWeb"/>
        <w:numPr>
          <w:ilvl w:val="0"/>
          <w:numId w:val="3"/>
        </w:numPr>
        <w:jc w:val="both"/>
        <w:rPr>
          <w:color w:val="000000"/>
        </w:rPr>
      </w:pPr>
      <w:r w:rsidRPr="001A6626">
        <w:rPr>
          <w:color w:val="000000"/>
        </w:rPr>
        <w:t>5510 sayılı Sosyal Sigortalar ve Genel Sağlık Sigortası Kanunu’nda ve bu Kanun’a bağlı çıkarılan ikinci düzenlemelerde belirtilen yükümlülüklerimizi yerine getirmek,</w:t>
      </w:r>
    </w:p>
    <w:p w:rsidR="003E2322" w:rsidRPr="001A6626" w:rsidRDefault="003E2322" w:rsidP="003E2322">
      <w:pPr>
        <w:pStyle w:val="NormalWeb"/>
        <w:numPr>
          <w:ilvl w:val="0"/>
          <w:numId w:val="3"/>
        </w:numPr>
        <w:jc w:val="both"/>
        <w:rPr>
          <w:color w:val="000000"/>
        </w:rPr>
      </w:pPr>
      <w:r w:rsidRPr="001A6626">
        <w:rPr>
          <w:color w:val="000000"/>
        </w:rPr>
        <w:t>6331 sayılı İş Sağlığı ve Güvenliği Kanunu’nda ve bu Kanun’a bağlı çıkarılan ikinci düzenlemelerde belirtilen yükümlülüklerimizi yerine getirmek,</w:t>
      </w:r>
    </w:p>
    <w:p w:rsidR="003E2322" w:rsidRPr="001A6626" w:rsidRDefault="003E2322" w:rsidP="003E2322">
      <w:pPr>
        <w:pStyle w:val="NormalWeb"/>
        <w:numPr>
          <w:ilvl w:val="0"/>
          <w:numId w:val="3"/>
        </w:numPr>
        <w:jc w:val="both"/>
        <w:rPr>
          <w:color w:val="000000"/>
        </w:rPr>
      </w:pPr>
      <w:r w:rsidRPr="001A6626">
        <w:rPr>
          <w:color w:val="000000"/>
        </w:rPr>
        <w:t>Gerektiğinde ilgili kamu kurum ve kuruluşlarının, adli veya idari yargı mercilerinin ve kolluk güçlerinin ihtiyacı olan bilgileri sağlamak,</w:t>
      </w:r>
    </w:p>
    <w:p w:rsidR="003E2322" w:rsidRPr="001A6626" w:rsidRDefault="003E2322" w:rsidP="003E2322">
      <w:pPr>
        <w:pStyle w:val="NormalWeb"/>
        <w:numPr>
          <w:ilvl w:val="0"/>
          <w:numId w:val="3"/>
        </w:numPr>
        <w:jc w:val="both"/>
        <w:rPr>
          <w:color w:val="000000"/>
        </w:rPr>
      </w:pPr>
      <w:r w:rsidRPr="001A6626">
        <w:rPr>
          <w:color w:val="000000"/>
        </w:rPr>
        <w:t>İnsan kaynakları politikalarının geliştirilmesini ve sürdürülmesini sağlamak,</w:t>
      </w:r>
    </w:p>
    <w:p w:rsidR="003E2322" w:rsidRDefault="003E2322" w:rsidP="003E2322">
      <w:pPr>
        <w:pStyle w:val="NormalWeb"/>
        <w:numPr>
          <w:ilvl w:val="0"/>
          <w:numId w:val="3"/>
        </w:numPr>
        <w:jc w:val="both"/>
        <w:rPr>
          <w:color w:val="000000"/>
        </w:rPr>
      </w:pPr>
      <w:r w:rsidRPr="001A6626">
        <w:rPr>
          <w:color w:val="000000"/>
        </w:rPr>
        <w:t>Emeklilik, hayat ve sağlık sigortası yardımlarında bulunmak ve bunlara ilişkin süreçleri yönetmek,</w:t>
      </w:r>
    </w:p>
    <w:p w:rsidR="00EA6FD7" w:rsidRDefault="00EA6FD7" w:rsidP="00EA6FD7">
      <w:pPr>
        <w:pStyle w:val="NormalWeb"/>
        <w:numPr>
          <w:ilvl w:val="0"/>
          <w:numId w:val="3"/>
        </w:numPr>
        <w:jc w:val="both"/>
        <w:rPr>
          <w:color w:val="000000"/>
        </w:rPr>
      </w:pPr>
      <w:r>
        <w:rPr>
          <w:color w:val="000000"/>
        </w:rPr>
        <w:t>Çalışanların bordro yönetimi(prim,kesinti vb.) süreçlerinin ifası ve planlanması,</w:t>
      </w:r>
    </w:p>
    <w:p w:rsidR="00EA6FD7" w:rsidRDefault="00EA6FD7" w:rsidP="00EA6FD7">
      <w:pPr>
        <w:pStyle w:val="NormalWeb"/>
        <w:numPr>
          <w:ilvl w:val="0"/>
          <w:numId w:val="3"/>
        </w:numPr>
        <w:jc w:val="both"/>
        <w:rPr>
          <w:color w:val="000000"/>
        </w:rPr>
      </w:pPr>
      <w:r>
        <w:rPr>
          <w:color w:val="000000"/>
        </w:rPr>
        <w:t>Çalışanların iş sözleşmelerine ilişkin sürecin yönetilmesi,</w:t>
      </w:r>
      <w:r w:rsidRPr="004008B3">
        <w:t xml:space="preserve"> </w:t>
      </w:r>
    </w:p>
    <w:p w:rsidR="00EA6FD7" w:rsidRPr="00EA6FD7" w:rsidRDefault="00EA6FD7" w:rsidP="00EA6FD7">
      <w:pPr>
        <w:pStyle w:val="NormalWeb"/>
        <w:numPr>
          <w:ilvl w:val="0"/>
          <w:numId w:val="3"/>
        </w:numPr>
        <w:jc w:val="both"/>
        <w:rPr>
          <w:color w:val="000000"/>
        </w:rPr>
      </w:pPr>
      <w:r w:rsidRPr="004008B3">
        <w:rPr>
          <w:color w:val="000000"/>
        </w:rPr>
        <w:t>Çalışanların işe alım ve ayrılma kararlarının duyuruları, yöneticilerin atanması ve terfi duyuruları,</w:t>
      </w:r>
    </w:p>
    <w:p w:rsidR="003E2322" w:rsidRPr="001A6626" w:rsidRDefault="003E2322" w:rsidP="003E2322">
      <w:pPr>
        <w:pStyle w:val="NormalWeb"/>
        <w:numPr>
          <w:ilvl w:val="0"/>
          <w:numId w:val="3"/>
        </w:numPr>
        <w:jc w:val="both"/>
        <w:rPr>
          <w:color w:val="000000"/>
        </w:rPr>
      </w:pPr>
      <w:r w:rsidRPr="001A6626">
        <w:rPr>
          <w:color w:val="000000"/>
        </w:rPr>
        <w:t>Çalışanların kişisel gelişimini ve yeteneklerini geliştirici eğitim, seminer vb. faaliyetlerin yürütülmesini sürdürmek,</w:t>
      </w:r>
    </w:p>
    <w:p w:rsidR="003E2322" w:rsidRPr="001A6626" w:rsidRDefault="003E2322" w:rsidP="003E2322">
      <w:pPr>
        <w:pStyle w:val="NormalWeb"/>
        <w:numPr>
          <w:ilvl w:val="0"/>
          <w:numId w:val="3"/>
        </w:numPr>
        <w:jc w:val="both"/>
        <w:rPr>
          <w:color w:val="000000"/>
        </w:rPr>
      </w:pPr>
      <w:r w:rsidRPr="001A6626">
        <w:rPr>
          <w:color w:val="000000"/>
        </w:rPr>
        <w:lastRenderedPageBreak/>
        <w:t>Performans ölçümlerinin analizlerini yapmak, performans raporlarını hazırlamak ve buna bağlı olarak performans artışını sağlamak,</w:t>
      </w:r>
    </w:p>
    <w:p w:rsidR="003E2322" w:rsidRPr="001A6626" w:rsidRDefault="003E2322" w:rsidP="003E2322">
      <w:pPr>
        <w:pStyle w:val="NormalWeb"/>
        <w:numPr>
          <w:ilvl w:val="0"/>
          <w:numId w:val="3"/>
        </w:numPr>
        <w:jc w:val="both"/>
        <w:rPr>
          <w:color w:val="000000"/>
        </w:rPr>
      </w:pPr>
      <w:r w:rsidRPr="001A6626">
        <w:rPr>
          <w:color w:val="000000"/>
        </w:rPr>
        <w:t>İşyeri kariyer ve başarı planlarının oluşumunu sağlamak ve bu süreçleri yürütmek,</w:t>
      </w:r>
    </w:p>
    <w:p w:rsidR="003E2322" w:rsidRPr="001A6626" w:rsidRDefault="003E2322" w:rsidP="003E2322">
      <w:pPr>
        <w:pStyle w:val="NormalWeb"/>
        <w:numPr>
          <w:ilvl w:val="0"/>
          <w:numId w:val="3"/>
        </w:numPr>
        <w:jc w:val="both"/>
        <w:rPr>
          <w:color w:val="000000"/>
        </w:rPr>
      </w:pPr>
      <w:r w:rsidRPr="001A6626">
        <w:rPr>
          <w:color w:val="000000"/>
        </w:rPr>
        <w:t>İşyerinde çalışan memnuniyetini ve ihtiyaçlarınızı karşılamak,</w:t>
      </w:r>
    </w:p>
    <w:p w:rsidR="003E2322" w:rsidRDefault="003E2322" w:rsidP="003E2322">
      <w:pPr>
        <w:pStyle w:val="NormalWeb"/>
        <w:numPr>
          <w:ilvl w:val="0"/>
          <w:numId w:val="3"/>
        </w:numPr>
        <w:jc w:val="both"/>
        <w:rPr>
          <w:color w:val="000000"/>
        </w:rPr>
      </w:pPr>
      <w:r w:rsidRPr="001A6626">
        <w:rPr>
          <w:color w:val="000000"/>
        </w:rPr>
        <w:t>İşyerindeki güvenlik önlemlerinin alınmasını sağlamak ve işyerindeki çalışma ortamının bozulmasını önlemek,</w:t>
      </w:r>
    </w:p>
    <w:p w:rsidR="007B7E2E" w:rsidRDefault="007B7E2E" w:rsidP="007B7E2E">
      <w:pPr>
        <w:pStyle w:val="NormalWeb"/>
        <w:numPr>
          <w:ilvl w:val="0"/>
          <w:numId w:val="3"/>
        </w:numPr>
        <w:spacing w:before="0" w:beforeAutospacing="0" w:after="240" w:afterAutospacing="0"/>
        <w:jc w:val="both"/>
        <w:rPr>
          <w:color w:val="000000"/>
        </w:rPr>
      </w:pPr>
      <w:r>
        <w:rPr>
          <w:color w:val="000000"/>
        </w:rPr>
        <w:t>6698 sayılı Kişisel Verilerin Korunması Kanunu kapsamında Veri Sorumlusu sıfatı haiz Şirket’in ilgili kişilere yönelik yükümlülüklerini yerine getirmek ve Şirket bünyesinde mevcut gizli bilgilerin ifşasını önlemek adına tarafınıza tahsis edilen bilgisayarların log kayıtlarını incelemek,</w:t>
      </w:r>
    </w:p>
    <w:p w:rsidR="00EA6FD7" w:rsidRPr="00F73A4C" w:rsidRDefault="00EA6FD7" w:rsidP="00EA6FD7">
      <w:pPr>
        <w:pStyle w:val="Default"/>
        <w:numPr>
          <w:ilvl w:val="0"/>
          <w:numId w:val="3"/>
        </w:numPr>
        <w:jc w:val="both"/>
        <w:rPr>
          <w:rFonts w:ascii="Times New Roman" w:eastAsia="Times New Roman" w:hAnsi="Times New Roman" w:cs="Times New Roman"/>
          <w:lang w:val="en-US"/>
        </w:rPr>
      </w:pPr>
      <w:r>
        <w:rPr>
          <w:rFonts w:ascii="Times New Roman" w:eastAsia="Times New Roman" w:hAnsi="Times New Roman" w:cs="Times New Roman"/>
          <w:lang w:val="en-US"/>
        </w:rPr>
        <w:t>P</w:t>
      </w:r>
      <w:r w:rsidRPr="00F73A4C">
        <w:rPr>
          <w:rFonts w:ascii="Times New Roman" w:eastAsia="Times New Roman" w:hAnsi="Times New Roman" w:cs="Times New Roman"/>
          <w:lang w:val="en-US"/>
        </w:rPr>
        <w:t>olitika, prosedürleri ve ilgili mevzuata uyum kontrolleri konusunda denetim faaliyetlerinin</w:t>
      </w:r>
      <w:r>
        <w:rPr>
          <w:rFonts w:ascii="Times New Roman" w:eastAsia="Times New Roman" w:hAnsi="Times New Roman" w:cs="Times New Roman"/>
          <w:lang w:val="en-US"/>
        </w:rPr>
        <w:t xml:space="preserve"> </w:t>
      </w:r>
      <w:r w:rsidRPr="00F73A4C">
        <w:rPr>
          <w:rFonts w:ascii="Times New Roman" w:eastAsia="Times New Roman" w:hAnsi="Times New Roman" w:cs="Times New Roman"/>
          <w:lang w:val="en-US"/>
        </w:rPr>
        <w:t xml:space="preserve">yürütülmesi, </w:t>
      </w:r>
    </w:p>
    <w:p w:rsidR="00EA6FD7" w:rsidRPr="004008B3" w:rsidRDefault="00EA6FD7" w:rsidP="00EA6FD7">
      <w:pPr>
        <w:pStyle w:val="Default"/>
        <w:numPr>
          <w:ilvl w:val="0"/>
          <w:numId w:val="3"/>
        </w:numPr>
        <w:jc w:val="both"/>
        <w:rPr>
          <w:rFonts w:ascii="Times New Roman" w:eastAsia="Times New Roman" w:hAnsi="Times New Roman" w:cs="Times New Roman"/>
          <w:lang w:val="en-US"/>
        </w:rPr>
      </w:pPr>
      <w:r w:rsidRPr="00F73A4C">
        <w:rPr>
          <w:rFonts w:ascii="Times New Roman" w:eastAsia="Times New Roman" w:hAnsi="Times New Roman" w:cs="Times New Roman"/>
          <w:lang w:val="en-US"/>
        </w:rPr>
        <w:t xml:space="preserve">Çalışanlara yönelik anket, şirket bağlılığına yönelik faaliyetler, haberleşme süreçlerinin yürütülmesi, </w:t>
      </w:r>
      <w:r>
        <w:rPr>
          <w:rFonts w:ascii="Times New Roman" w:eastAsia="Times New Roman" w:hAnsi="Times New Roman" w:cs="Times New Roman"/>
          <w:lang w:val="en-US"/>
        </w:rPr>
        <w:t>İnt</w:t>
      </w:r>
      <w:r w:rsidR="00C306C7">
        <w:rPr>
          <w:rFonts w:ascii="Times New Roman" w:eastAsia="Times New Roman" w:hAnsi="Times New Roman" w:cs="Times New Roman"/>
          <w:lang w:val="en-US"/>
        </w:rPr>
        <w:t>er</w:t>
      </w:r>
      <w:r>
        <w:rPr>
          <w:rFonts w:ascii="Times New Roman" w:eastAsia="Times New Roman" w:hAnsi="Times New Roman" w:cs="Times New Roman"/>
          <w:lang w:val="en-US"/>
        </w:rPr>
        <w:t>net üzerinden sirket içi bilgi ve dökumanların paylaşılmasını sağlamak,</w:t>
      </w:r>
    </w:p>
    <w:p w:rsidR="00EA6FD7" w:rsidRPr="004008B3" w:rsidRDefault="00EA6FD7" w:rsidP="00EA6FD7">
      <w:pPr>
        <w:pStyle w:val="Default"/>
        <w:numPr>
          <w:ilvl w:val="0"/>
          <w:numId w:val="3"/>
        </w:numPr>
        <w:jc w:val="both"/>
        <w:rPr>
          <w:rFonts w:ascii="Times New Roman" w:eastAsia="Times New Roman" w:hAnsi="Times New Roman" w:cs="Times New Roman"/>
          <w:lang w:val="en-US"/>
        </w:rPr>
      </w:pPr>
      <w:r w:rsidRPr="004008B3">
        <w:rPr>
          <w:rFonts w:ascii="Times New Roman" w:eastAsia="Times New Roman" w:hAnsi="Times New Roman" w:cs="Times New Roman"/>
          <w:lang w:val="en-US"/>
        </w:rPr>
        <w:t xml:space="preserve">Merkez </w:t>
      </w:r>
      <w:r w:rsidRPr="00AB58EA">
        <w:rPr>
          <w:rFonts w:ascii="Times New Roman" w:eastAsia="Times New Roman" w:hAnsi="Times New Roman" w:cs="Times New Roman"/>
        </w:rPr>
        <w:t>ofis</w:t>
      </w:r>
      <w:r w:rsidRPr="004008B3">
        <w:rPr>
          <w:rFonts w:ascii="Times New Roman" w:eastAsia="Times New Roman" w:hAnsi="Times New Roman" w:cs="Times New Roman"/>
          <w:lang w:val="en-US"/>
        </w:rPr>
        <w:t xml:space="preserve"> ve diğer şubelerde kamera kullanım yolu ile güvenlik süreçleri, (şüpheli işlemlerin araştırılması, şikayetlerin değerlendirilmesi kapsamında kullanılmaktadır.) </w:t>
      </w:r>
    </w:p>
    <w:p w:rsidR="00EA6FD7" w:rsidRPr="00EA6FD7" w:rsidRDefault="00EA6FD7" w:rsidP="00EA6FD7">
      <w:pPr>
        <w:pStyle w:val="Default"/>
        <w:numPr>
          <w:ilvl w:val="0"/>
          <w:numId w:val="3"/>
        </w:numPr>
        <w:jc w:val="both"/>
        <w:rPr>
          <w:rFonts w:ascii="Times New Roman" w:eastAsia="Times New Roman" w:hAnsi="Times New Roman" w:cs="Times New Roman"/>
          <w:lang w:val="en-US"/>
        </w:rPr>
      </w:pPr>
      <w:r w:rsidRPr="004008B3">
        <w:rPr>
          <w:rFonts w:ascii="Times New Roman" w:eastAsia="Times New Roman" w:hAnsi="Times New Roman" w:cs="Times New Roman"/>
          <w:lang w:val="en-US"/>
        </w:rPr>
        <w:t xml:space="preserve">Çalışanlar tarafından paylaşılan bilgilerinin doğrulanması için araştırma yapılması ve 3. Kişiler ile iletişime geçilmesi, </w:t>
      </w:r>
    </w:p>
    <w:p w:rsidR="006A39AE" w:rsidRPr="001A6626" w:rsidRDefault="00766DD2" w:rsidP="003E2322">
      <w:pPr>
        <w:pStyle w:val="NormalWeb"/>
        <w:jc w:val="both"/>
        <w:rPr>
          <w:color w:val="000000"/>
        </w:rPr>
      </w:pPr>
      <w:r w:rsidRPr="001A6626">
        <w:rPr>
          <w:color w:val="000000"/>
        </w:rPr>
        <w:t xml:space="preserve"> amaçlarıyla ticari faaliyetlerimizi yürütmek çerçevesinde </w:t>
      </w:r>
      <w:r w:rsidR="006A39AE" w:rsidRPr="001A6626">
        <w:rPr>
          <w:color w:val="000000"/>
        </w:rPr>
        <w:t>işlenecektir.</w:t>
      </w:r>
    </w:p>
    <w:p w:rsidR="00B00CF8" w:rsidRPr="001A6626" w:rsidRDefault="006A39AE" w:rsidP="006A39AE">
      <w:pPr>
        <w:pStyle w:val="NormalWeb"/>
        <w:jc w:val="both"/>
        <w:rPr>
          <w:color w:val="000000"/>
        </w:rPr>
      </w:pPr>
      <w:r w:rsidRPr="001A6626">
        <w:rPr>
          <w:color w:val="000000"/>
        </w:rPr>
        <w:t>Kişisel verilerinizin Şirketimiz tarafından işlenme amaçları konusunda detaylı bilgiye;</w:t>
      </w:r>
      <w:r w:rsidR="00AB58EA">
        <w:rPr>
          <w:color w:val="000000"/>
        </w:rPr>
        <w:t xml:space="preserve"> </w:t>
      </w:r>
      <w:hyperlink r:id="rId7" w:history="1">
        <w:r w:rsidR="00AB58EA" w:rsidRPr="00034B29">
          <w:rPr>
            <w:rStyle w:val="Kpr"/>
          </w:rPr>
          <w:t>www.nadasatarim.com</w:t>
        </w:r>
      </w:hyperlink>
      <w:r w:rsidR="00AB58EA">
        <w:rPr>
          <w:color w:val="000000"/>
        </w:rPr>
        <w:t xml:space="preserve"> </w:t>
      </w:r>
      <w:r w:rsidRPr="001A6626">
        <w:rPr>
          <w:color w:val="000000"/>
        </w:rPr>
        <w:t>internet adres</w:t>
      </w:r>
      <w:r w:rsidR="00EE0DF4" w:rsidRPr="001A6626">
        <w:rPr>
          <w:color w:val="000000"/>
        </w:rPr>
        <w:t>inden</w:t>
      </w:r>
      <w:r w:rsidRPr="001A6626">
        <w:rPr>
          <w:color w:val="000000"/>
        </w:rPr>
        <w:t xml:space="preserve"> kamuoyu ile paylaşılmış olan Kişisel Verilerin Korunması ve İşlenmesi Politikası’ndan ulaşabilirsiniz.</w:t>
      </w:r>
      <w:bookmarkEnd w:id="1"/>
    </w:p>
    <w:p w:rsidR="006A39AE" w:rsidRPr="001A6626" w:rsidRDefault="006A39AE" w:rsidP="006A39AE">
      <w:pPr>
        <w:pStyle w:val="NormalWeb"/>
        <w:jc w:val="both"/>
        <w:rPr>
          <w:color w:val="000000"/>
        </w:rPr>
      </w:pPr>
      <w:r w:rsidRPr="001A6626">
        <w:rPr>
          <w:rStyle w:val="Gl"/>
          <w:color w:val="000000"/>
        </w:rPr>
        <w:t>c. İşlenen Kişisel Verilerin Kimlere ve Hangi Amaçla Aktarılabileceği</w:t>
      </w:r>
    </w:p>
    <w:p w:rsidR="00481428" w:rsidRDefault="006A39AE" w:rsidP="006A39AE">
      <w:pPr>
        <w:pStyle w:val="NormalWeb"/>
        <w:jc w:val="both"/>
        <w:rPr>
          <w:color w:val="000000"/>
        </w:rPr>
      </w:pPr>
      <w:r w:rsidRPr="001A6626">
        <w:rPr>
          <w:color w:val="000000"/>
        </w:rPr>
        <w:t>Toplanan kişisel verileriniz;</w:t>
      </w:r>
      <w:r w:rsidR="0064474D" w:rsidRPr="001A6626">
        <w:rPr>
          <w:color w:val="000000"/>
        </w:rPr>
        <w:t xml:space="preserve"> yukarıda sayılan amaçlar dâhilinde, Kanun’un 8. ve 9. maddesinde belirtilen şartlara uygun olarak, başta Şirket </w:t>
      </w:r>
      <w:r w:rsidR="00433A5A" w:rsidRPr="001A6626">
        <w:rPr>
          <w:color w:val="000000"/>
        </w:rPr>
        <w:t>ilgili</w:t>
      </w:r>
      <w:r w:rsidR="0064474D" w:rsidRPr="001A6626">
        <w:rPr>
          <w:color w:val="000000"/>
        </w:rPr>
        <w:t xml:space="preserve"> departmanı personeline ve amirlerine, Şirket yöneticilerine, iş ortaklarına, tedarikçilere, Şirket hissedarlarına, ilgili mevzuatta izin verilen gerçek ve tüzel kişilere</w:t>
      </w:r>
      <w:r w:rsidR="00536CBD">
        <w:rPr>
          <w:color w:val="000000"/>
        </w:rPr>
        <w:t xml:space="preserve">, </w:t>
      </w:r>
      <w:r w:rsidR="0064474D" w:rsidRPr="001A6626">
        <w:rPr>
          <w:color w:val="000000"/>
        </w:rPr>
        <w:t xml:space="preserve">başta Sosyal Güvelik Kurumu olmak üzere gerektiğinde yetkili diğer kamu kurum ve kuruluşlarına, hukuki uyuşmazlıkların giderilmesi veya ilgili mevzuatı gereği talep halinde adli makamlar veya ilgili kolluk kuvvetlerine, sır saklama yükümlülüğü altında bulunan işyeri sağlığı ve güvenliği uzmanları ile işyeri hekimlerine, ücret ve her türlü hak edişlerinizin ödenebilmesi amacıyla ilgili finans kuruluşlarına, bordrolama ve gerekli sistemlerin kurulması gibi insan kaynakları yönetimi ve bilişimi sistemlerinin yürütülmesi amacıyla iş ilişkisi içerisinde olduğumuz kurum ve kuruluşlara, ticari faaliyetlerimizi yürütmek ve yasal güvenlik çerçevesinde KVKK’un 8. ve 9. maddelerinde belirtilen kişisel veri işleme şartları ve amaçları çerçevesinde </w:t>
      </w:r>
      <w:hyperlink r:id="rId8" w:history="1">
        <w:r w:rsidR="00AB58EA" w:rsidRPr="00034B29">
          <w:rPr>
            <w:rStyle w:val="Kpr"/>
          </w:rPr>
          <w:t>www.nadasatarim.com</w:t>
        </w:r>
      </w:hyperlink>
      <w:r w:rsidR="00AB58EA">
        <w:t xml:space="preserve"> </w:t>
      </w:r>
      <w:r w:rsidR="0064474D" w:rsidRPr="001A6626">
        <w:rPr>
          <w:color w:val="000000"/>
        </w:rPr>
        <w:t>internet adresinden kamuoyu ile paylaşılmış olan Kişisel Verilerin Korunması ve İşlenmesi Politikası’nda belirtilen amaçlarla sınırlı olarak aktarılabilecektir.</w:t>
      </w:r>
    </w:p>
    <w:p w:rsidR="00C306C7" w:rsidRDefault="00C306C7" w:rsidP="006A39AE">
      <w:pPr>
        <w:pStyle w:val="NormalWeb"/>
        <w:jc w:val="both"/>
        <w:rPr>
          <w:color w:val="000000"/>
        </w:rPr>
      </w:pPr>
    </w:p>
    <w:p w:rsidR="00C306C7" w:rsidRPr="001A6626" w:rsidRDefault="00C306C7" w:rsidP="006A39AE">
      <w:pPr>
        <w:pStyle w:val="NormalWeb"/>
        <w:jc w:val="both"/>
        <w:rPr>
          <w:color w:val="000000"/>
        </w:rPr>
      </w:pPr>
    </w:p>
    <w:p w:rsidR="006A39AE" w:rsidRPr="001A6626" w:rsidRDefault="006A39AE" w:rsidP="006A39AE">
      <w:pPr>
        <w:pStyle w:val="NormalWeb"/>
        <w:jc w:val="both"/>
        <w:rPr>
          <w:color w:val="000000"/>
        </w:rPr>
      </w:pPr>
      <w:r w:rsidRPr="001A6626">
        <w:rPr>
          <w:rStyle w:val="Gl"/>
          <w:color w:val="000000"/>
        </w:rPr>
        <w:lastRenderedPageBreak/>
        <w:t>ç. Kişisel Veri Toplamanın Yöntemi ve Hukuki Sebebi</w:t>
      </w:r>
    </w:p>
    <w:p w:rsidR="00366008" w:rsidRPr="001A6626" w:rsidRDefault="00FD2A82" w:rsidP="006A39AE">
      <w:pPr>
        <w:pStyle w:val="NormalWeb"/>
        <w:jc w:val="both"/>
        <w:rPr>
          <w:color w:val="000000"/>
        </w:rPr>
      </w:pPr>
      <w:r w:rsidRPr="001A6626">
        <w:rPr>
          <w:color w:val="000000"/>
        </w:rPr>
        <w:t>Kişisel verileriniz; Genel M</w:t>
      </w:r>
      <w:r w:rsidR="00481428" w:rsidRPr="001A6626">
        <w:rPr>
          <w:color w:val="000000"/>
        </w:rPr>
        <w:t>erkez</w:t>
      </w:r>
      <w:r w:rsidRPr="001A6626">
        <w:rPr>
          <w:color w:val="000000"/>
        </w:rPr>
        <w:t xml:space="preserve"> ve </w:t>
      </w:r>
      <w:r w:rsidR="00AB58EA">
        <w:rPr>
          <w:color w:val="000000"/>
        </w:rPr>
        <w:t>NADASA Tarım</w:t>
      </w:r>
      <w:r w:rsidRPr="001A6626">
        <w:rPr>
          <w:color w:val="000000"/>
        </w:rPr>
        <w:t xml:space="preserve"> tarafından yetkilendirilmiş veri işleyen gerçek veya tüzel kişiler tarafından, e-posta, telefon, internet sitesi,</w:t>
      </w:r>
      <w:r w:rsidR="00481428" w:rsidRPr="001A6626">
        <w:rPr>
          <w:color w:val="000000"/>
        </w:rPr>
        <w:t xml:space="preserve"> çağrı merkezi</w:t>
      </w:r>
      <w:r w:rsidRPr="001A6626">
        <w:rPr>
          <w:color w:val="000000"/>
        </w:rPr>
        <w:t xml:space="preserve"> muhtelif sözleşmeler, kâğıt ortamında tutulan formlar ve tutanaklar gibi vasıtalarla otomatik ve otomatik olmayan yöntemlerle sözlü, yazılı veya elektronik ortamda toplanmaktadır.</w:t>
      </w:r>
      <w:r w:rsidR="00366008" w:rsidRPr="001A6626">
        <w:rPr>
          <w:color w:val="000000"/>
        </w:rPr>
        <w:t xml:space="preserve"> </w:t>
      </w:r>
      <w:r w:rsidR="00B81A5D" w:rsidRPr="001A6626">
        <w:rPr>
          <w:color w:val="000000"/>
        </w:rPr>
        <w:t xml:space="preserve">Söz konusu </w:t>
      </w:r>
      <w:r w:rsidR="00B81A5D" w:rsidRPr="001A6626">
        <w:rPr>
          <w:noProof/>
          <w:color w:val="000000"/>
          <w:lang w:val="tr-TR"/>
        </w:rPr>
        <w:t xml:space="preserve">kişisel veriler, KVKK’nun 5. maddesinde yer alan </w:t>
      </w:r>
      <w:r w:rsidR="00B81A5D" w:rsidRPr="001A6626">
        <w:rPr>
          <w:i/>
          <w:iCs/>
          <w:noProof/>
          <w:color w:val="000000"/>
          <w:lang w:val="tr-TR"/>
        </w:rPr>
        <w:t>“veri sorumlusunun hukuki yükümlülüğünü yerine getirebilmesi için zorunlu oması”</w:t>
      </w:r>
      <w:r w:rsidR="00B81A5D" w:rsidRPr="001A6626">
        <w:rPr>
          <w:noProof/>
          <w:color w:val="000000"/>
          <w:lang w:val="tr-TR"/>
        </w:rPr>
        <w:t xml:space="preserve"> ve </w:t>
      </w:r>
      <w:r w:rsidR="00B81A5D" w:rsidRPr="001A6626">
        <w:rPr>
          <w:i/>
          <w:iCs/>
          <w:noProof/>
          <w:color w:val="000000"/>
          <w:lang w:val="tr-TR"/>
        </w:rPr>
        <w:t>“ilgili kişinin temel hak ve özgürlüklerine zarar vermemek kaydı ile, veri sorumlusunun meşru menfaatleri için veri işlenmesinin zorunlu olması”</w:t>
      </w:r>
      <w:r w:rsidR="00B81A5D" w:rsidRPr="001A6626">
        <w:rPr>
          <w:noProof/>
          <w:color w:val="000000"/>
          <w:lang w:val="tr-TR"/>
        </w:rPr>
        <w:t xml:space="preserve"> hukuki sebebine dayanarak otomatik yolla işlenmektedir. </w:t>
      </w:r>
    </w:p>
    <w:p w:rsidR="006A39AE" w:rsidRPr="001A6626" w:rsidRDefault="006A39AE" w:rsidP="006A39AE">
      <w:pPr>
        <w:pStyle w:val="NormalWeb"/>
        <w:jc w:val="both"/>
        <w:rPr>
          <w:color w:val="000000"/>
        </w:rPr>
      </w:pPr>
      <w:r w:rsidRPr="001A6626">
        <w:rPr>
          <w:rStyle w:val="Gl"/>
          <w:color w:val="000000"/>
        </w:rPr>
        <w:t>d) Kişisel Veri Sahibinin 6698 sayılı Kanun’un 11. Maddesinde Sayılan Hakları</w:t>
      </w:r>
    </w:p>
    <w:p w:rsidR="006A39AE" w:rsidRPr="001A6626" w:rsidRDefault="006A39AE" w:rsidP="006A39AE">
      <w:pPr>
        <w:pStyle w:val="NormalWeb"/>
        <w:jc w:val="both"/>
        <w:rPr>
          <w:color w:val="000000"/>
        </w:rPr>
      </w:pPr>
      <w:r w:rsidRPr="001A6626">
        <w:rPr>
          <w:color w:val="000000"/>
        </w:rPr>
        <w:t>Kişisel veri sahipleri olarak, haklarınıza ilişkin taleplerinizi bize iletmeniz durumunda, Şirketimiz, talebin niteliğine göre talebi en kısa sürede ve en geç otuz gün içinde sonuçlandıracaktır. Ancak, işlemin ayrıca bir maliyet gerektirmesi hâlinde, Şirketimiz tarafından Kişisel Verileri Koruma Kurulunca belirlenen tarifedeki ücret alınacaktır. Bu kapsamda kişisel veri sahipleri, Şirketimizden;</w:t>
      </w:r>
    </w:p>
    <w:p w:rsidR="006A39AE" w:rsidRPr="001A6626" w:rsidRDefault="006A39AE" w:rsidP="006A39AE">
      <w:pPr>
        <w:pStyle w:val="NormalWeb"/>
        <w:jc w:val="both"/>
        <w:rPr>
          <w:color w:val="000000"/>
        </w:rPr>
      </w:pPr>
      <w:r w:rsidRPr="001A6626">
        <w:rPr>
          <w:color w:val="000000"/>
        </w:rPr>
        <w:t>• Kişisel veri işlenip işlenmediğini öğrenme,</w:t>
      </w:r>
    </w:p>
    <w:p w:rsidR="006A39AE" w:rsidRPr="001A6626" w:rsidRDefault="006A39AE" w:rsidP="006A39AE">
      <w:pPr>
        <w:pStyle w:val="NormalWeb"/>
        <w:jc w:val="both"/>
        <w:rPr>
          <w:color w:val="000000"/>
        </w:rPr>
      </w:pPr>
      <w:r w:rsidRPr="001A6626">
        <w:rPr>
          <w:color w:val="000000"/>
        </w:rPr>
        <w:t>• Kişisel verileri işlenmişse buna ilişkin bilgi talep etme,</w:t>
      </w:r>
    </w:p>
    <w:p w:rsidR="006A39AE" w:rsidRPr="001A6626" w:rsidRDefault="006A39AE" w:rsidP="006A39AE">
      <w:pPr>
        <w:pStyle w:val="NormalWeb"/>
        <w:jc w:val="both"/>
        <w:rPr>
          <w:color w:val="000000"/>
        </w:rPr>
      </w:pPr>
      <w:r w:rsidRPr="001A6626">
        <w:rPr>
          <w:color w:val="000000"/>
        </w:rPr>
        <w:t>• Kişisel verilerin işlenme amacını ve bunların amacına uygun kullanılıp kullanılmadığını öğrenme,</w:t>
      </w:r>
    </w:p>
    <w:p w:rsidR="006A39AE" w:rsidRPr="001A6626" w:rsidRDefault="006A39AE" w:rsidP="006A39AE">
      <w:pPr>
        <w:pStyle w:val="NormalWeb"/>
        <w:jc w:val="both"/>
        <w:rPr>
          <w:color w:val="000000"/>
        </w:rPr>
      </w:pPr>
      <w:r w:rsidRPr="001A6626">
        <w:rPr>
          <w:color w:val="000000"/>
        </w:rPr>
        <w:t>• Yurt içinde veya yurt dışında kişisel verilerin aktarıldığı üçüncü kişileri bilme,</w:t>
      </w:r>
    </w:p>
    <w:p w:rsidR="006A39AE" w:rsidRPr="001A6626" w:rsidRDefault="006A39AE" w:rsidP="006A39AE">
      <w:pPr>
        <w:pStyle w:val="NormalWeb"/>
        <w:jc w:val="both"/>
        <w:rPr>
          <w:color w:val="000000"/>
        </w:rPr>
      </w:pPr>
      <w:r w:rsidRPr="001A6626">
        <w:rPr>
          <w:color w:val="000000"/>
        </w:rPr>
        <w:t>• Kişisel verilerin eksik veya yanlış işlenmiş olması hâlinde bunların düzeltilmesini isteme ve bu kapsamda yapılan işlemin kişisel verilerin aktarıldığı üçüncü kişilere bildirilmesini isteme,</w:t>
      </w:r>
    </w:p>
    <w:p w:rsidR="006A39AE" w:rsidRPr="001A6626" w:rsidRDefault="006A39AE" w:rsidP="006A39AE">
      <w:pPr>
        <w:pStyle w:val="NormalWeb"/>
        <w:jc w:val="both"/>
        <w:rPr>
          <w:color w:val="000000"/>
        </w:rPr>
      </w:pPr>
      <w:r w:rsidRPr="001A6626">
        <w:rPr>
          <w:color w:val="000000"/>
        </w:rPr>
        <w:t>• 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A39AE" w:rsidRPr="001A6626" w:rsidRDefault="006A39AE" w:rsidP="006A39AE">
      <w:pPr>
        <w:pStyle w:val="NormalWeb"/>
        <w:jc w:val="both"/>
        <w:rPr>
          <w:color w:val="000000"/>
        </w:rPr>
      </w:pPr>
      <w:r w:rsidRPr="001A6626">
        <w:rPr>
          <w:color w:val="000000"/>
        </w:rPr>
        <w:t>• İşlenen verilerin münhasıran otomatik sistemler vasıtasıyla analiz edilmesi suretiyle kişinin kendisi aleyhine bir sonucun ortaya çıkmasına itiraz etme,</w:t>
      </w:r>
    </w:p>
    <w:p w:rsidR="00EA6FD7" w:rsidRDefault="006A39AE" w:rsidP="006A39AE">
      <w:pPr>
        <w:pStyle w:val="NormalWeb"/>
        <w:jc w:val="both"/>
        <w:rPr>
          <w:color w:val="000000"/>
        </w:rPr>
      </w:pPr>
      <w:r w:rsidRPr="001A6626">
        <w:rPr>
          <w:color w:val="000000"/>
        </w:rPr>
        <w:t>• Kişisel verilerin kanuna aykırı olarak işlenmesi sebebiyle zarara uğraması hâlinde zararın giderilmesini talep etme haklarına sahiptir.</w:t>
      </w:r>
    </w:p>
    <w:p w:rsidR="00C306C7" w:rsidRDefault="00C306C7" w:rsidP="006A39AE">
      <w:pPr>
        <w:pStyle w:val="NormalWeb"/>
        <w:jc w:val="both"/>
        <w:rPr>
          <w:color w:val="000000"/>
        </w:rPr>
      </w:pPr>
    </w:p>
    <w:p w:rsidR="00C306C7" w:rsidRPr="001A6626" w:rsidRDefault="00C306C7" w:rsidP="006A39AE">
      <w:pPr>
        <w:pStyle w:val="NormalWeb"/>
        <w:jc w:val="both"/>
        <w:rPr>
          <w:color w:val="000000"/>
        </w:rPr>
      </w:pPr>
    </w:p>
    <w:p w:rsidR="008175CC" w:rsidRPr="001A6626" w:rsidRDefault="008175CC" w:rsidP="006A39AE">
      <w:pPr>
        <w:pStyle w:val="NormalWeb"/>
        <w:jc w:val="both"/>
        <w:rPr>
          <w:b/>
          <w:bCs/>
          <w:color w:val="000000"/>
        </w:rPr>
      </w:pPr>
      <w:r w:rsidRPr="001A6626">
        <w:rPr>
          <w:b/>
          <w:bCs/>
          <w:color w:val="000000"/>
        </w:rPr>
        <w:lastRenderedPageBreak/>
        <w:t>e) Kişisel Veri Sahibi Başvuru Usulü</w:t>
      </w:r>
    </w:p>
    <w:p w:rsidR="008175CC" w:rsidRPr="00C306C7" w:rsidRDefault="008175CC" w:rsidP="008175CC">
      <w:pPr>
        <w:pStyle w:val="NormalWeb"/>
        <w:jc w:val="both"/>
        <w:rPr>
          <w:color w:val="000000"/>
        </w:rPr>
      </w:pPr>
      <w:r w:rsidRPr="00C306C7">
        <w:rPr>
          <w:color w:val="000000"/>
        </w:rPr>
        <w:t xml:space="preserve">Kişisel verileriniz teknik ve idari </w:t>
      </w:r>
      <w:r w:rsidR="00C306C7">
        <w:rPr>
          <w:color w:val="000000"/>
        </w:rPr>
        <w:t>tedbirler</w:t>
      </w:r>
      <w:r w:rsidRPr="00C306C7">
        <w:rPr>
          <w:color w:val="000000"/>
        </w:rPr>
        <w:t xml:space="preserve"> dâhilinde titizlikle korunmakta ve gerekli güvenlik tedbirleri, teknolojik imkânlar da göz önünde bulundurularak olası risklere uygun bir düzeyde sağlanmaktadır.</w:t>
      </w:r>
    </w:p>
    <w:p w:rsidR="008175CC" w:rsidRPr="00C306C7" w:rsidRDefault="008175CC" w:rsidP="008175CC">
      <w:pPr>
        <w:pStyle w:val="NormalWeb"/>
        <w:jc w:val="both"/>
        <w:rPr>
          <w:color w:val="000000"/>
        </w:rPr>
      </w:pPr>
      <w:r w:rsidRPr="00C306C7">
        <w:rPr>
          <w:color w:val="000000"/>
        </w:rPr>
        <w:t>KVKK kapsamındaki taleplerinizi, “Veri Sorumlusuna Başvuru Usul ve Esasları Hakkında Tebliğe” göre “</w:t>
      </w:r>
      <w:hyperlink r:id="rId9" w:history="1">
        <w:r w:rsidR="00AB58EA" w:rsidRPr="00C306C7">
          <w:rPr>
            <w:rStyle w:val="Kpr"/>
          </w:rPr>
          <w:t>www.nadasatarim.com</w:t>
        </w:r>
      </w:hyperlink>
      <w:r w:rsidRPr="00C306C7">
        <w:rPr>
          <w:color w:val="000000"/>
        </w:rPr>
        <w:t>” web adresindeki “Veri Sahibi</w:t>
      </w:r>
      <w:r w:rsidR="00C306C7">
        <w:rPr>
          <w:color w:val="000000"/>
        </w:rPr>
        <w:t>ne</w:t>
      </w:r>
      <w:r w:rsidRPr="00C306C7">
        <w:rPr>
          <w:color w:val="000000"/>
        </w:rPr>
        <w:t xml:space="preserve"> Başvuru Formu” nu doldurarak;</w:t>
      </w:r>
    </w:p>
    <w:p w:rsidR="00AB58EA" w:rsidRPr="00C306C7" w:rsidRDefault="00AB58EA" w:rsidP="00536CBD">
      <w:pPr>
        <w:pStyle w:val="ListeParagraf"/>
        <w:numPr>
          <w:ilvl w:val="0"/>
          <w:numId w:val="1"/>
        </w:numPr>
        <w:tabs>
          <w:tab w:val="left" w:pos="1575"/>
        </w:tabs>
        <w:rPr>
          <w:rFonts w:ascii="Times New Roman" w:hAnsi="Times New Roman" w:cs="Times New Roman"/>
          <w:sz w:val="24"/>
          <w:szCs w:val="24"/>
        </w:rPr>
      </w:pPr>
      <w:r w:rsidRPr="00C306C7">
        <w:rPr>
          <w:rFonts w:ascii="Times New Roman" w:hAnsi="Times New Roman" w:cs="Times New Roman"/>
          <w:sz w:val="24"/>
          <w:szCs w:val="24"/>
        </w:rPr>
        <w:t xml:space="preserve">İnönü Mah. Ulusu Caddesi Osmancık Sokak No:14 D:10 Ataşehir/İSTANBUL </w:t>
      </w:r>
    </w:p>
    <w:p w:rsidR="008175CC" w:rsidRPr="00C306C7" w:rsidRDefault="008175CC" w:rsidP="00AB58EA">
      <w:pPr>
        <w:pStyle w:val="ListeParagraf"/>
        <w:tabs>
          <w:tab w:val="left" w:pos="1575"/>
        </w:tabs>
        <w:rPr>
          <w:rFonts w:ascii="Times New Roman" w:hAnsi="Times New Roman" w:cs="Times New Roman"/>
          <w:sz w:val="24"/>
          <w:szCs w:val="24"/>
        </w:rPr>
      </w:pPr>
      <w:r w:rsidRPr="00C306C7">
        <w:rPr>
          <w:rFonts w:ascii="Times New Roman" w:hAnsi="Times New Roman" w:cs="Times New Roman"/>
          <w:color w:val="000000"/>
          <w:sz w:val="24"/>
          <w:szCs w:val="24"/>
        </w:rPr>
        <w:t>adresine bizzat teslim etme sureti ile,</w:t>
      </w:r>
    </w:p>
    <w:p w:rsidR="008175CC" w:rsidRPr="00C306C7" w:rsidRDefault="008175CC" w:rsidP="008175CC">
      <w:pPr>
        <w:pStyle w:val="NormalWeb"/>
        <w:numPr>
          <w:ilvl w:val="0"/>
          <w:numId w:val="1"/>
        </w:numPr>
        <w:jc w:val="both"/>
        <w:rPr>
          <w:color w:val="000000"/>
        </w:rPr>
      </w:pPr>
      <w:r w:rsidRPr="00C306C7">
        <w:rPr>
          <w:color w:val="000000"/>
        </w:rPr>
        <w:t>Noter kanalı ile,</w:t>
      </w:r>
    </w:p>
    <w:p w:rsidR="008175CC" w:rsidRPr="00C306C7" w:rsidRDefault="008175CC" w:rsidP="008175CC">
      <w:pPr>
        <w:pStyle w:val="NormalWeb"/>
        <w:numPr>
          <w:ilvl w:val="0"/>
          <w:numId w:val="1"/>
        </w:numPr>
        <w:jc w:val="both"/>
        <w:rPr>
          <w:color w:val="000000"/>
        </w:rPr>
      </w:pPr>
      <w:proofErr w:type="spellStart"/>
      <w:r w:rsidRPr="00C306C7">
        <w:rPr>
          <w:color w:val="000000"/>
        </w:rPr>
        <w:t>mobil</w:t>
      </w:r>
      <w:proofErr w:type="spellEnd"/>
      <w:r w:rsidRPr="00C306C7">
        <w:rPr>
          <w:color w:val="000000"/>
        </w:rPr>
        <w:t xml:space="preserve"> </w:t>
      </w:r>
      <w:proofErr w:type="spellStart"/>
      <w:r w:rsidRPr="00C306C7">
        <w:rPr>
          <w:color w:val="000000"/>
        </w:rPr>
        <w:t>imzalı</w:t>
      </w:r>
      <w:proofErr w:type="spellEnd"/>
      <w:r w:rsidRPr="00C306C7">
        <w:rPr>
          <w:color w:val="000000"/>
        </w:rPr>
        <w:t xml:space="preserve"> </w:t>
      </w:r>
      <w:proofErr w:type="spellStart"/>
      <w:r w:rsidRPr="00C306C7">
        <w:rPr>
          <w:color w:val="000000"/>
        </w:rPr>
        <w:t>olarak</w:t>
      </w:r>
      <w:proofErr w:type="spellEnd"/>
      <w:r w:rsidRPr="00C306C7">
        <w:rPr>
          <w:color w:val="000000"/>
        </w:rPr>
        <w:t xml:space="preserve">, </w:t>
      </w:r>
    </w:p>
    <w:p w:rsidR="008175CC" w:rsidRPr="00C306C7" w:rsidRDefault="008175CC" w:rsidP="008175CC">
      <w:pPr>
        <w:pStyle w:val="NormalWeb"/>
        <w:numPr>
          <w:ilvl w:val="0"/>
          <w:numId w:val="1"/>
        </w:numPr>
        <w:jc w:val="both"/>
        <w:rPr>
          <w:color w:val="000000"/>
        </w:rPr>
      </w:pPr>
      <w:r w:rsidRPr="00C306C7">
        <w:rPr>
          <w:color w:val="000000"/>
        </w:rPr>
        <w:t>veya sistemimizde kayıtlı elektronik e-posta adresiniz aracılığıyla</w:t>
      </w:r>
    </w:p>
    <w:p w:rsidR="006A39AE" w:rsidRPr="00C306C7" w:rsidRDefault="008175CC" w:rsidP="008175CC">
      <w:pPr>
        <w:pStyle w:val="NormalWeb"/>
        <w:jc w:val="both"/>
        <w:rPr>
          <w:color w:val="000000"/>
        </w:rPr>
      </w:pPr>
      <w:r w:rsidRPr="00C306C7">
        <w:rPr>
          <w:color w:val="000000"/>
        </w:rPr>
        <w:t>iletebil</w:t>
      </w:r>
      <w:r w:rsidR="0050504B" w:rsidRPr="00C306C7">
        <w:rPr>
          <w:color w:val="000000"/>
        </w:rPr>
        <w:t>eceğiniz gibi isbu taleplerinizi</w:t>
      </w:r>
      <w:r w:rsidR="006A39AE" w:rsidRPr="00C306C7">
        <w:rPr>
          <w:color w:val="000000"/>
        </w:rPr>
        <w:t xml:space="preserve"> Kişisel Verilerin Korunması Kurulunun belirlediği diğer yöntemler</w:t>
      </w:r>
      <w:r w:rsidR="0050504B" w:rsidRPr="00C306C7">
        <w:rPr>
          <w:color w:val="000000"/>
        </w:rPr>
        <w:t>i kullanmak sureti ile de</w:t>
      </w:r>
      <w:r w:rsidR="006A39AE" w:rsidRPr="00C306C7">
        <w:rPr>
          <w:color w:val="000000"/>
        </w:rPr>
        <w:t xml:space="preserve"> Şirketimize iletmeniz </w:t>
      </w:r>
      <w:r w:rsidR="0050504B" w:rsidRPr="00C306C7">
        <w:rPr>
          <w:color w:val="000000"/>
        </w:rPr>
        <w:t>mümkündür.</w:t>
      </w:r>
    </w:p>
    <w:p w:rsidR="005D430B" w:rsidRPr="00C306C7" w:rsidRDefault="00AB58EA" w:rsidP="00536CBD">
      <w:pPr>
        <w:jc w:val="right"/>
        <w:rPr>
          <w:rFonts w:ascii="Times New Roman" w:hAnsi="Times New Roman" w:cs="Times New Roman"/>
          <w:b/>
          <w:bCs/>
        </w:rPr>
      </w:pPr>
      <w:r w:rsidRPr="00C306C7">
        <w:rPr>
          <w:rFonts w:ascii="Times New Roman" w:hAnsi="Times New Roman" w:cs="Times New Roman"/>
          <w:b/>
          <w:bCs/>
        </w:rPr>
        <w:t>NADASA TARIM GIDA NAK. HAYV. SAN. VE TİC. LTD. ŞTİ.</w:t>
      </w:r>
    </w:p>
    <w:sectPr w:rsidR="005D430B" w:rsidRPr="00C306C7" w:rsidSect="009577B9">
      <w:headerReference w:type="default" r:id="rId10"/>
      <w:pgSz w:w="12240" w:h="15840"/>
      <w:pgMar w:top="1440" w:right="1440" w:bottom="1440" w:left="1440" w:header="154"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93AE9B5" w15:done="0"/>
  <w15:commentEx w15:paraId="2F5BCB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7B1A" w16cex:dateUtc="2020-10-30T08:44:00Z"/>
  <w16cex:commentExtensible w16cex:durableId="234676A7" w16cex:dateUtc="2020-10-30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3AE9B5" w16cid:durableId="23467B1A"/>
  <w16cid:commentId w16cid:paraId="2F5BCBBF" w16cid:durableId="234676A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756" w:rsidRDefault="007F1756" w:rsidP="00EA6FD7">
      <w:pPr>
        <w:spacing w:after="0" w:line="240" w:lineRule="auto"/>
      </w:pPr>
      <w:r>
        <w:separator/>
      </w:r>
    </w:p>
  </w:endnote>
  <w:endnote w:type="continuationSeparator" w:id="0">
    <w:p w:rsidR="007F1756" w:rsidRDefault="007F1756" w:rsidP="00EA6F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756" w:rsidRDefault="007F1756" w:rsidP="00EA6FD7">
      <w:pPr>
        <w:spacing w:after="0" w:line="240" w:lineRule="auto"/>
      </w:pPr>
      <w:r>
        <w:separator/>
      </w:r>
    </w:p>
  </w:footnote>
  <w:footnote w:type="continuationSeparator" w:id="0">
    <w:p w:rsidR="007F1756" w:rsidRDefault="007F1756" w:rsidP="00EA6F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FD7" w:rsidRDefault="00AB58EA">
    <w:pPr>
      <w:pStyle w:val="stbilgi"/>
      <w:rPr>
        <w:rFonts w:ascii="Times New Roman" w:eastAsia="Times New Roman" w:hAnsi="Times New Roman"/>
        <w:sz w:val="24"/>
        <w:szCs w:val="24"/>
        <w:lang w:eastAsia="tr-TR"/>
      </w:rPr>
    </w:pPr>
    <w:r>
      <w:rPr>
        <w:rFonts w:ascii="Times New Roman" w:eastAsia="Times New Roman" w:hAnsi="Times New Roman"/>
        <w:sz w:val="24"/>
        <w:szCs w:val="24"/>
        <w:lang w:eastAsia="tr-TR"/>
      </w:rPr>
      <w:drawing>
        <wp:inline distT="0" distB="0" distL="0" distR="0">
          <wp:extent cx="1638300" cy="533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stretch>
                    <a:fillRect/>
                  </a:stretch>
                </pic:blipFill>
                <pic:spPr>
                  <a:xfrm>
                    <a:off x="0" y="0"/>
                    <a:ext cx="1638300" cy="533400"/>
                  </a:xfrm>
                  <a:prstGeom prst="rect">
                    <a:avLst/>
                  </a:prstGeom>
                </pic:spPr>
              </pic:pic>
            </a:graphicData>
          </a:graphic>
        </wp:inline>
      </w:drawing>
    </w:r>
  </w:p>
  <w:p w:rsidR="009577B9" w:rsidRDefault="009577B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392E"/>
    <w:multiLevelType w:val="hybridMultilevel"/>
    <w:tmpl w:val="01964EFE"/>
    <w:lvl w:ilvl="0" w:tplc="6D70E1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06070"/>
    <w:multiLevelType w:val="hybridMultilevel"/>
    <w:tmpl w:val="AAB2E7E2"/>
    <w:lvl w:ilvl="0" w:tplc="97D44E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93032"/>
    <w:multiLevelType w:val="hybridMultilevel"/>
    <w:tmpl w:val="57408D7E"/>
    <w:lvl w:ilvl="0" w:tplc="F99C66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soft1941">
    <w15:presenceInfo w15:providerId="AD" w15:userId="S::msoft1941@365office.club::0c71f421-ceba-4d4a-a365-0fc977471d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hyphenationZone w:val="425"/>
  <w:characterSpacingControl w:val="doNotCompress"/>
  <w:footnotePr>
    <w:footnote w:id="-1"/>
    <w:footnote w:id="0"/>
  </w:footnotePr>
  <w:endnotePr>
    <w:endnote w:id="-1"/>
    <w:endnote w:id="0"/>
  </w:endnotePr>
  <w:compat/>
  <w:rsids>
    <w:rsidRoot w:val="006A39AE"/>
    <w:rsid w:val="001A6626"/>
    <w:rsid w:val="002174BF"/>
    <w:rsid w:val="00261E89"/>
    <w:rsid w:val="0026302B"/>
    <w:rsid w:val="00366008"/>
    <w:rsid w:val="003E2322"/>
    <w:rsid w:val="00433A5A"/>
    <w:rsid w:val="00481428"/>
    <w:rsid w:val="004B185B"/>
    <w:rsid w:val="0050504B"/>
    <w:rsid w:val="00536CBD"/>
    <w:rsid w:val="00543E99"/>
    <w:rsid w:val="00553255"/>
    <w:rsid w:val="005B62C2"/>
    <w:rsid w:val="005D430B"/>
    <w:rsid w:val="0062692F"/>
    <w:rsid w:val="0064474D"/>
    <w:rsid w:val="006A39AE"/>
    <w:rsid w:val="00766DD2"/>
    <w:rsid w:val="007B7E2E"/>
    <w:rsid w:val="007F1756"/>
    <w:rsid w:val="008175CC"/>
    <w:rsid w:val="00882993"/>
    <w:rsid w:val="00886655"/>
    <w:rsid w:val="00897BD6"/>
    <w:rsid w:val="008F0804"/>
    <w:rsid w:val="0093102D"/>
    <w:rsid w:val="009577B9"/>
    <w:rsid w:val="009C4982"/>
    <w:rsid w:val="00AB58EA"/>
    <w:rsid w:val="00B00CF8"/>
    <w:rsid w:val="00B01641"/>
    <w:rsid w:val="00B81A5D"/>
    <w:rsid w:val="00BC4123"/>
    <w:rsid w:val="00C12579"/>
    <w:rsid w:val="00C306C7"/>
    <w:rsid w:val="00DA3449"/>
    <w:rsid w:val="00E962FD"/>
    <w:rsid w:val="00EA6FD7"/>
    <w:rsid w:val="00EE0DF4"/>
    <w:rsid w:val="00F02C2C"/>
    <w:rsid w:val="00F35C24"/>
    <w:rsid w:val="00FA117D"/>
    <w:rsid w:val="00FD2A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23"/>
    <w:rPr>
      <w:noProo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39AE"/>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Gl">
    <w:name w:val="Strong"/>
    <w:basedOn w:val="VarsaylanParagrafYazTipi"/>
    <w:uiPriority w:val="22"/>
    <w:qFormat/>
    <w:rsid w:val="006A39AE"/>
    <w:rPr>
      <w:b/>
      <w:bCs/>
    </w:rPr>
  </w:style>
  <w:style w:type="paragraph" w:styleId="BalonMetni">
    <w:name w:val="Balloon Text"/>
    <w:basedOn w:val="Normal"/>
    <w:link w:val="BalonMetniChar"/>
    <w:uiPriority w:val="99"/>
    <w:semiHidden/>
    <w:unhideWhenUsed/>
    <w:rsid w:val="008175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75CC"/>
    <w:rPr>
      <w:rFonts w:ascii="Segoe UI" w:hAnsi="Segoe UI" w:cs="Segoe UI"/>
      <w:noProof/>
      <w:sz w:val="18"/>
      <w:szCs w:val="18"/>
      <w:lang w:val="tr-TR"/>
    </w:rPr>
  </w:style>
  <w:style w:type="paragraph" w:customStyle="1" w:styleId="Default">
    <w:name w:val="Default"/>
    <w:rsid w:val="00EA6FD7"/>
    <w:pPr>
      <w:autoSpaceDE w:val="0"/>
      <w:autoSpaceDN w:val="0"/>
      <w:adjustRightInd w:val="0"/>
      <w:spacing w:after="0" w:line="240" w:lineRule="auto"/>
    </w:pPr>
    <w:rPr>
      <w:rFonts w:ascii="Calibri" w:hAnsi="Calibri" w:cs="Calibri"/>
      <w:color w:val="000000"/>
      <w:sz w:val="24"/>
      <w:szCs w:val="24"/>
      <w:lang w:val="tr-TR"/>
    </w:rPr>
  </w:style>
  <w:style w:type="paragraph" w:styleId="stbilgi">
    <w:name w:val="header"/>
    <w:basedOn w:val="Normal"/>
    <w:link w:val="stbilgiChar"/>
    <w:uiPriority w:val="99"/>
    <w:unhideWhenUsed/>
    <w:rsid w:val="00EA6FD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6FD7"/>
    <w:rPr>
      <w:noProof/>
      <w:lang w:val="tr-TR"/>
    </w:rPr>
  </w:style>
  <w:style w:type="paragraph" w:styleId="Altbilgi">
    <w:name w:val="footer"/>
    <w:basedOn w:val="Normal"/>
    <w:link w:val="AltbilgiChar"/>
    <w:uiPriority w:val="99"/>
    <w:unhideWhenUsed/>
    <w:rsid w:val="00EA6FD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6FD7"/>
    <w:rPr>
      <w:noProof/>
      <w:lang w:val="tr-TR"/>
    </w:rPr>
  </w:style>
  <w:style w:type="character" w:styleId="Kpr">
    <w:name w:val="Hyperlink"/>
    <w:basedOn w:val="VarsaylanParagrafYazTipi"/>
    <w:uiPriority w:val="99"/>
    <w:unhideWhenUsed/>
    <w:rsid w:val="00536CBD"/>
    <w:rPr>
      <w:color w:val="0563C1" w:themeColor="hyperlink"/>
      <w:u w:val="single"/>
    </w:rPr>
  </w:style>
  <w:style w:type="character" w:customStyle="1" w:styleId="UnresolvedMention">
    <w:name w:val="Unresolved Mention"/>
    <w:basedOn w:val="VarsaylanParagrafYazTipi"/>
    <w:uiPriority w:val="99"/>
    <w:semiHidden/>
    <w:unhideWhenUsed/>
    <w:rsid w:val="00536CBD"/>
    <w:rPr>
      <w:color w:val="605E5C"/>
      <w:shd w:val="clear" w:color="auto" w:fill="E1DFDD"/>
    </w:rPr>
  </w:style>
  <w:style w:type="character" w:styleId="zlenenKpr">
    <w:name w:val="FollowedHyperlink"/>
    <w:basedOn w:val="VarsaylanParagrafYazTipi"/>
    <w:uiPriority w:val="99"/>
    <w:semiHidden/>
    <w:unhideWhenUsed/>
    <w:rsid w:val="00536CBD"/>
    <w:rPr>
      <w:color w:val="954F72" w:themeColor="followedHyperlink"/>
      <w:u w:val="single"/>
    </w:rPr>
  </w:style>
  <w:style w:type="paragraph" w:styleId="ListeParagraf">
    <w:name w:val="List Paragraph"/>
    <w:basedOn w:val="Normal"/>
    <w:uiPriority w:val="34"/>
    <w:qFormat/>
    <w:rsid w:val="00536CBD"/>
    <w:pPr>
      <w:ind w:left="720"/>
      <w:contextualSpacing/>
    </w:pPr>
  </w:style>
  <w:style w:type="character" w:styleId="AklamaBavurusu">
    <w:name w:val="annotation reference"/>
    <w:basedOn w:val="VarsaylanParagrafYazTipi"/>
    <w:uiPriority w:val="99"/>
    <w:semiHidden/>
    <w:unhideWhenUsed/>
    <w:rsid w:val="00AB58EA"/>
    <w:rPr>
      <w:sz w:val="16"/>
      <w:szCs w:val="16"/>
    </w:rPr>
  </w:style>
  <w:style w:type="paragraph" w:styleId="AklamaMetni">
    <w:name w:val="annotation text"/>
    <w:basedOn w:val="Normal"/>
    <w:link w:val="AklamaMetniChar"/>
    <w:uiPriority w:val="99"/>
    <w:semiHidden/>
    <w:unhideWhenUsed/>
    <w:rsid w:val="00AB58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B58EA"/>
    <w:rPr>
      <w:noProof/>
      <w:sz w:val="20"/>
      <w:szCs w:val="20"/>
      <w:lang w:val="tr-TR"/>
    </w:rPr>
  </w:style>
  <w:style w:type="paragraph" w:styleId="AklamaKonusu">
    <w:name w:val="annotation subject"/>
    <w:basedOn w:val="AklamaMetni"/>
    <w:next w:val="AklamaMetni"/>
    <w:link w:val="AklamaKonusuChar"/>
    <w:uiPriority w:val="99"/>
    <w:semiHidden/>
    <w:unhideWhenUsed/>
    <w:rsid w:val="00AB58EA"/>
    <w:rPr>
      <w:b/>
      <w:bCs/>
    </w:rPr>
  </w:style>
  <w:style w:type="character" w:customStyle="1" w:styleId="AklamaKonusuChar">
    <w:name w:val="Açıklama Konusu Char"/>
    <w:basedOn w:val="AklamaMetniChar"/>
    <w:link w:val="AklamaKonusu"/>
    <w:uiPriority w:val="99"/>
    <w:semiHidden/>
    <w:rsid w:val="00AB58EA"/>
    <w:rPr>
      <w:b/>
      <w:bCs/>
      <w:noProof/>
      <w:sz w:val="20"/>
      <w:szCs w:val="20"/>
      <w:lang w:val="tr-TR"/>
    </w:rPr>
  </w:style>
</w:styles>
</file>

<file path=word/webSettings.xml><?xml version="1.0" encoding="utf-8"?>
<w:webSettings xmlns:r="http://schemas.openxmlformats.org/officeDocument/2006/relationships" xmlns:w="http://schemas.openxmlformats.org/wordprocessingml/2006/main">
  <w:divs>
    <w:div w:id="778330577">
      <w:bodyDiv w:val="1"/>
      <w:marLeft w:val="0"/>
      <w:marRight w:val="0"/>
      <w:marTop w:val="0"/>
      <w:marBottom w:val="0"/>
      <w:divBdr>
        <w:top w:val="none" w:sz="0" w:space="0" w:color="auto"/>
        <w:left w:val="none" w:sz="0" w:space="0" w:color="auto"/>
        <w:bottom w:val="none" w:sz="0" w:space="0" w:color="auto"/>
        <w:right w:val="none" w:sz="0" w:space="0" w:color="auto"/>
      </w:divBdr>
    </w:div>
    <w:div w:id="1394085066">
      <w:bodyDiv w:val="1"/>
      <w:marLeft w:val="0"/>
      <w:marRight w:val="0"/>
      <w:marTop w:val="0"/>
      <w:marBottom w:val="0"/>
      <w:divBdr>
        <w:top w:val="none" w:sz="0" w:space="0" w:color="auto"/>
        <w:left w:val="none" w:sz="0" w:space="0" w:color="auto"/>
        <w:bottom w:val="none" w:sz="0" w:space="0" w:color="auto"/>
        <w:right w:val="none" w:sz="0" w:space="0" w:color="auto"/>
      </w:divBdr>
    </w:div>
    <w:div w:id="1503936525">
      <w:bodyDiv w:val="1"/>
      <w:marLeft w:val="0"/>
      <w:marRight w:val="0"/>
      <w:marTop w:val="0"/>
      <w:marBottom w:val="0"/>
      <w:divBdr>
        <w:top w:val="none" w:sz="0" w:space="0" w:color="auto"/>
        <w:left w:val="none" w:sz="0" w:space="0" w:color="auto"/>
        <w:bottom w:val="none" w:sz="0" w:space="0" w:color="auto"/>
        <w:right w:val="none" w:sz="0" w:space="0" w:color="auto"/>
      </w:divBdr>
    </w:div>
    <w:div w:id="19746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dasatarim.co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nadasatarim.com"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dasatarim.com/"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1319</Words>
  <Characters>7522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MKHB</dc:creator>
  <cp:keywords/>
  <dc:description/>
  <cp:lastModifiedBy>Win10</cp:lastModifiedBy>
  <cp:revision>6</cp:revision>
  <dcterms:created xsi:type="dcterms:W3CDTF">2020-10-30T08:26:00Z</dcterms:created>
  <dcterms:modified xsi:type="dcterms:W3CDTF">2021-02-02T12:04:00Z</dcterms:modified>
</cp:coreProperties>
</file>